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11"/>
        <w:tblW w:w="9900" w:type="dxa"/>
        <w:tblCellMar>
          <w:left w:w="70" w:type="dxa"/>
          <w:right w:w="70" w:type="dxa"/>
        </w:tblCellMar>
        <w:tblLook w:val="04A0"/>
      </w:tblPr>
      <w:tblGrid>
        <w:gridCol w:w="800"/>
        <w:gridCol w:w="1220"/>
        <w:gridCol w:w="1300"/>
        <w:gridCol w:w="1520"/>
        <w:gridCol w:w="1420"/>
        <w:gridCol w:w="1240"/>
        <w:gridCol w:w="1100"/>
        <w:gridCol w:w="1300"/>
      </w:tblGrid>
      <w:tr w:rsidR="00020694" w:rsidRPr="00020694" w:rsidTr="00CD4E7B">
        <w:trPr>
          <w:trHeight w:val="7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D4E7B" w:rsidRDefault="00CD4E7B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D4E7B" w:rsidRDefault="00CD4E7B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D4E7B" w:rsidRPr="00020694" w:rsidRDefault="00CD4E7B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n. protocollo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0694" w:rsidRPr="00020694" w:rsidRDefault="00564A7C" w:rsidP="00564A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 protocollo</w:t>
            </w:r>
            <w:r w:rsidR="00020694"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Comune Residenza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  <w:t>reddito/isee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  <w:t>importo richiesto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333300"/>
                <w:sz w:val="20"/>
                <w:szCs w:val="20"/>
                <w:lang w:eastAsia="it-IT"/>
              </w:rPr>
              <w:t>Finanziabile / non finanziabile</w:t>
            </w:r>
          </w:p>
        </w:tc>
      </w:tr>
      <w:tr w:rsidR="00020694" w:rsidRPr="00020694" w:rsidTr="00CD4E7B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8094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23/02/2021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2.075,70 €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SCHEGGIA E PASCELUPO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2.163,95 €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3.202,97 €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3.237,04 €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7.634,31 €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SCHEGGIA E PASCELUPO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1.405,07 €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1.636,06 €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1.763,64 €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2.305,27 €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2.472,96 €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COSTACCIARO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2.671,72 €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2.947,35 €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4.122,37 €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4.366,40 €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4.582,37 €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SIGILLO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6.083,03 €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6.311,55 €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277,15 €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6.668,10 €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02/02/2021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FOSSATO DI VICO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6.992,50 €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FOSSATO DI VICO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7.073,58 €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7.976,69 €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04/02/2021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9.260,98 €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9.332,09 €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09/02/2021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9.655,92 €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03/02/2021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FOSSATO DI VICO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28/01/2021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GUALDO TADINO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12.516,55 €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  <w:tr w:rsidR="00020694" w:rsidRPr="00020694" w:rsidTr="00CD4E7B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12.757,99 €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94" w:rsidRPr="00020694" w:rsidRDefault="00020694" w:rsidP="00CD4E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20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0,00 €</w:t>
            </w:r>
          </w:p>
        </w:tc>
      </w:tr>
    </w:tbl>
    <w:p w:rsidR="00CD4E7B" w:rsidRDefault="00CD4E7B" w:rsidP="00CD4E7B">
      <w:pPr>
        <w:jc w:val="right"/>
      </w:pPr>
      <w:r>
        <w:t>Allegato 1</w:t>
      </w:r>
    </w:p>
    <w:p w:rsidR="00CD4E7B" w:rsidRDefault="00CD4E7B" w:rsidP="00CD4E7B">
      <w:pPr>
        <w:jc w:val="center"/>
      </w:pPr>
    </w:p>
    <w:p w:rsidR="00CD4E7B" w:rsidRDefault="00CD4E7B" w:rsidP="00CD4E7B">
      <w:pPr>
        <w:jc w:val="center"/>
      </w:pPr>
      <w:r>
        <w:t>Avviso pubblico per l’accesso a contributi concessi a famiglie numerose con almeno quattro figli</w:t>
      </w:r>
    </w:p>
    <w:p w:rsidR="00CD4E7B" w:rsidRPr="00564490" w:rsidRDefault="00CD4E7B" w:rsidP="00CD4E7B">
      <w:pPr>
        <w:jc w:val="center"/>
        <w:rPr>
          <w:sz w:val="18"/>
          <w:szCs w:val="18"/>
        </w:rPr>
      </w:pPr>
      <w:r w:rsidRPr="00564490">
        <w:rPr>
          <w:sz w:val="18"/>
          <w:szCs w:val="18"/>
        </w:rPr>
        <w:t>(ai sensi dell’art. 300 bis della legge regionale 9 aprile 2015, n.11 recante “Testo unico in materia di Sanità e Servizi Sociali)</w:t>
      </w:r>
    </w:p>
    <w:p w:rsidR="00CD4E7B" w:rsidRDefault="00CD4E7B" w:rsidP="00CD4E7B">
      <w:pPr>
        <w:jc w:val="center"/>
        <w:rPr>
          <w:i/>
        </w:rPr>
      </w:pPr>
      <w:r w:rsidRPr="0091160F">
        <w:rPr>
          <w:i/>
        </w:rPr>
        <w:t>Determinazione Dirigenziale n. 225</w:t>
      </w:r>
      <w:r>
        <w:rPr>
          <w:i/>
        </w:rPr>
        <w:t>2</w:t>
      </w:r>
      <w:r w:rsidRPr="0091160F">
        <w:rPr>
          <w:i/>
        </w:rPr>
        <w:t xml:space="preserve"> del 31/12/2020</w:t>
      </w:r>
    </w:p>
    <w:p w:rsidR="00CD4E7B" w:rsidRDefault="00CD4E7B" w:rsidP="00CD4E7B">
      <w:pPr>
        <w:jc w:val="center"/>
        <w:rPr>
          <w:i/>
        </w:rPr>
      </w:pPr>
    </w:p>
    <w:p w:rsidR="00D10CC9" w:rsidRDefault="00CD4E7B" w:rsidP="00CD4E7B">
      <w:pPr>
        <w:jc w:val="center"/>
      </w:pPr>
      <w:r>
        <w:t>GRADUATORIA DEFINITIVA DELLE DOMANDE AMMESSE</w:t>
      </w:r>
    </w:p>
    <w:sectPr w:rsidR="00D10CC9" w:rsidSect="00D10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35" w:rsidRDefault="00417A35" w:rsidP="00CD4E7B">
      <w:r>
        <w:separator/>
      </w:r>
    </w:p>
  </w:endnote>
  <w:endnote w:type="continuationSeparator" w:id="0">
    <w:p w:rsidR="00417A35" w:rsidRDefault="00417A35" w:rsidP="00CD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35" w:rsidRDefault="00417A35" w:rsidP="00CD4E7B">
      <w:r>
        <w:separator/>
      </w:r>
    </w:p>
  </w:footnote>
  <w:footnote w:type="continuationSeparator" w:id="0">
    <w:p w:rsidR="00417A35" w:rsidRDefault="00417A35" w:rsidP="00CD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B" w:rsidRDefault="00CD4E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694"/>
    <w:rsid w:val="00020694"/>
    <w:rsid w:val="00043558"/>
    <w:rsid w:val="00225BD4"/>
    <w:rsid w:val="00330416"/>
    <w:rsid w:val="00417A35"/>
    <w:rsid w:val="00564A7C"/>
    <w:rsid w:val="007E37CF"/>
    <w:rsid w:val="00C424D1"/>
    <w:rsid w:val="00C7441E"/>
    <w:rsid w:val="00CD4E7B"/>
    <w:rsid w:val="00D10CC9"/>
    <w:rsid w:val="00D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4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E7B"/>
  </w:style>
  <w:style w:type="paragraph" w:styleId="Pidipagina">
    <w:name w:val="footer"/>
    <w:basedOn w:val="Normale"/>
    <w:link w:val="PidipaginaCarattere"/>
    <w:uiPriority w:val="99"/>
    <w:semiHidden/>
    <w:unhideWhenUsed/>
    <w:rsid w:val="00CD4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Berettoni</cp:lastModifiedBy>
  <cp:revision>2</cp:revision>
  <cp:lastPrinted>2021-04-21T08:14:00Z</cp:lastPrinted>
  <dcterms:created xsi:type="dcterms:W3CDTF">2021-05-19T09:52:00Z</dcterms:created>
  <dcterms:modified xsi:type="dcterms:W3CDTF">2021-05-19T09:52:00Z</dcterms:modified>
</cp:coreProperties>
</file>